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224" w:rsidRPr="000D6742" w:rsidRDefault="00E61AD9" w:rsidP="008A612E">
      <w:pPr>
        <w:pStyle w:val="StandardWeb"/>
        <w:spacing w:line="285" w:lineRule="atLeast"/>
        <w:rPr>
          <w:rStyle w:val="Fett"/>
          <w:color w:val="auto"/>
          <w:sz w:val="23"/>
          <w:szCs w:val="23"/>
        </w:rPr>
      </w:pPr>
      <w:r>
        <w:rPr>
          <w:rStyle w:val="Fett"/>
          <w:color w:val="auto"/>
          <w:sz w:val="23"/>
          <w:szCs w:val="23"/>
        </w:rPr>
        <w:t xml:space="preserve">Die </w:t>
      </w:r>
      <w:r w:rsidR="00AC0224" w:rsidRPr="000D6742">
        <w:rPr>
          <w:rStyle w:val="Fett"/>
          <w:color w:val="auto"/>
          <w:sz w:val="23"/>
          <w:szCs w:val="23"/>
        </w:rPr>
        <w:t xml:space="preserve">Microsoft Welt </w:t>
      </w:r>
      <w:r>
        <w:rPr>
          <w:rStyle w:val="Fett"/>
          <w:color w:val="auto"/>
          <w:sz w:val="23"/>
          <w:szCs w:val="23"/>
        </w:rPr>
        <w:t xml:space="preserve">an der </w:t>
      </w:r>
      <w:bookmarkStart w:id="0" w:name="_GoBack"/>
      <w:bookmarkEnd w:id="0"/>
      <w:r w:rsidR="00237732">
        <w:rPr>
          <w:rStyle w:val="Fett"/>
          <w:color w:val="auto"/>
          <w:sz w:val="23"/>
          <w:szCs w:val="23"/>
        </w:rPr>
        <w:t>Competec-Hausmesse 2015</w:t>
      </w:r>
    </w:p>
    <w:p w:rsidR="00AC0224" w:rsidRPr="000D6742" w:rsidRDefault="000D6742" w:rsidP="008A612E">
      <w:pPr>
        <w:pStyle w:val="StandardWeb"/>
        <w:spacing w:line="285" w:lineRule="atLeast"/>
        <w:rPr>
          <w:rFonts w:asciiTheme="minorHAnsi" w:hAnsiTheme="minorHAnsi" w:cstheme="minorBidi"/>
          <w:b/>
          <w:bCs/>
          <w:color w:val="auto"/>
          <w:lang w:eastAsia="en-US"/>
        </w:rPr>
      </w:pPr>
      <w:r w:rsidRPr="000D6742">
        <w:rPr>
          <w:rFonts w:asciiTheme="minorHAnsi" w:hAnsiTheme="minorHAnsi" w:cstheme="minorBidi"/>
          <w:b/>
          <w:bCs/>
          <w:color w:val="auto"/>
          <w:lang w:eastAsia="en-US"/>
        </w:rPr>
        <w:t xml:space="preserve">Wir freuen uns, dass Sie unseren Stand besucht haben. </w:t>
      </w:r>
      <w:r w:rsidR="00A86016">
        <w:rPr>
          <w:rFonts w:asciiTheme="minorHAnsi" w:hAnsiTheme="minorHAnsi" w:cstheme="minorBidi"/>
          <w:b/>
          <w:bCs/>
          <w:color w:val="auto"/>
          <w:lang w:eastAsia="en-US"/>
        </w:rPr>
        <w:t>Hier nochmals ein kurzer Überblick zu den ausgestel</w:t>
      </w:r>
      <w:r w:rsidR="00A86016">
        <w:rPr>
          <w:rFonts w:asciiTheme="minorHAnsi" w:hAnsiTheme="minorHAnsi" w:cstheme="minorBidi"/>
          <w:b/>
          <w:bCs/>
          <w:color w:val="auto"/>
          <w:lang w:eastAsia="en-US"/>
        </w:rPr>
        <w:t>l</w:t>
      </w:r>
      <w:r w:rsidR="00A86016">
        <w:rPr>
          <w:rFonts w:asciiTheme="minorHAnsi" w:hAnsiTheme="minorHAnsi" w:cstheme="minorBidi"/>
          <w:b/>
          <w:bCs/>
          <w:color w:val="auto"/>
          <w:lang w:eastAsia="en-US"/>
        </w:rPr>
        <w:t>ten Produkten.</w:t>
      </w:r>
    </w:p>
    <w:p w:rsidR="00AC0224" w:rsidRPr="000D6742" w:rsidRDefault="00AC0224" w:rsidP="008A612E">
      <w:pPr>
        <w:pStyle w:val="StandardWeb"/>
        <w:spacing w:line="285" w:lineRule="atLeast"/>
        <w:rPr>
          <w:rFonts w:asciiTheme="minorHAnsi" w:hAnsiTheme="minorHAnsi" w:cstheme="minorBidi"/>
          <w:b/>
          <w:bCs/>
          <w:color w:val="auto"/>
          <w:lang w:eastAsia="en-US"/>
        </w:rPr>
      </w:pPr>
      <w:r w:rsidRPr="000D6742">
        <w:rPr>
          <w:rFonts w:asciiTheme="minorHAnsi" w:hAnsiTheme="minorHAnsi" w:cstheme="minorBidi"/>
          <w:b/>
          <w:bCs/>
          <w:color w:val="auto"/>
          <w:lang w:eastAsia="en-US"/>
        </w:rPr>
        <w:t>Surface:</w:t>
      </w:r>
      <w:r w:rsidR="000D6742" w:rsidRPr="000D6742">
        <w:rPr>
          <w:rFonts w:asciiTheme="minorHAnsi" w:hAnsiTheme="minorHAnsi" w:cstheme="minorBidi"/>
          <w:b/>
          <w:bCs/>
          <w:color w:val="auto"/>
          <w:lang w:eastAsia="en-US"/>
        </w:rPr>
        <w:br/>
      </w:r>
      <w:r w:rsidRPr="000D6742">
        <w:rPr>
          <w:color w:val="auto"/>
        </w:rPr>
        <w:t>Die Leitidee hinter Surface war immer, Menschen bei den Dingen des Alltags zu unterstützen. Micr</w:t>
      </w:r>
      <w:r w:rsidRPr="000D6742">
        <w:rPr>
          <w:color w:val="auto"/>
        </w:rPr>
        <w:t>o</w:t>
      </w:r>
      <w:r w:rsidRPr="000D6742">
        <w:rPr>
          <w:color w:val="auto"/>
        </w:rPr>
        <w:t>soft stellt das neue Surface 3 vor, ein Tablet, welches ganz im Sinne dieser Idee steht. Wie das Surface Pro 3 ist auch das Surface 3 ein Tablet, welches den Laptop ersetzen kann – nur ist es u</w:t>
      </w:r>
      <w:r w:rsidRPr="000D6742">
        <w:rPr>
          <w:color w:val="auto"/>
        </w:rPr>
        <w:t>n</w:t>
      </w:r>
      <w:r w:rsidRPr="000D6742">
        <w:rPr>
          <w:color w:val="auto"/>
        </w:rPr>
        <w:t>gleich dünner, leichter und noch erschwinglicher. Die Möglichkeiten, Windows-Anwendungen und Office zu benützen sowie die vielseitigen Stiftfunktionen – ideal für Notizen oder die Erstellung von Dokumenten – machen Surface 3 optimal für Studenten und alle, die ein tragbares Gerät benötigen, um ihre Arbeit auch von unterwegs zu erledigen.</w:t>
      </w:r>
    </w:p>
    <w:p w:rsidR="000648A4" w:rsidRPr="000D6742" w:rsidRDefault="00AC0224" w:rsidP="008A612E">
      <w:pPr>
        <w:pStyle w:val="StandardWeb"/>
        <w:spacing w:line="285" w:lineRule="atLeast"/>
        <w:rPr>
          <w:rFonts w:asciiTheme="minorHAnsi" w:hAnsiTheme="minorHAnsi" w:cstheme="minorBidi"/>
          <w:b/>
          <w:bCs/>
          <w:color w:val="auto"/>
          <w:lang w:eastAsia="en-US"/>
        </w:rPr>
      </w:pPr>
      <w:r w:rsidRPr="000D6742">
        <w:rPr>
          <w:rFonts w:asciiTheme="minorHAnsi" w:hAnsiTheme="minorHAnsi" w:cstheme="minorBidi"/>
          <w:b/>
          <w:bCs/>
          <w:color w:val="auto"/>
          <w:lang w:eastAsia="en-US"/>
        </w:rPr>
        <w:t>Windows Server:</w:t>
      </w:r>
      <w:r w:rsidR="000D6742" w:rsidRPr="000D6742">
        <w:rPr>
          <w:rFonts w:asciiTheme="minorHAnsi" w:hAnsiTheme="minorHAnsi" w:cstheme="minorBidi"/>
          <w:b/>
          <w:bCs/>
          <w:color w:val="auto"/>
          <w:lang w:eastAsia="en-US"/>
        </w:rPr>
        <w:br/>
      </w:r>
      <w:r w:rsidRPr="000D6742">
        <w:rPr>
          <w:color w:val="auto"/>
        </w:rPr>
        <w:t xml:space="preserve">Das Supportende von Windows Server 2003 rückt näher. Konkret ist am 14. Juli 2015 Schluss mit Updates, Bugfixes, Security Updates, usw... Es ist Zeit auf ein neues, aktuelles Betriebssystem zu migrieren. </w:t>
      </w:r>
      <w:r w:rsidR="000648A4" w:rsidRPr="000D6742">
        <w:rPr>
          <w:color w:val="auto"/>
        </w:rPr>
        <w:t>Microsoft bietet mit Windows Server 2012 R2 ein Produkt, das vielfältige Möglichkeiten für Weiterentwicklungen bietet, die speziell für KMUs interessant sind. Die Verwaltung ist bedeutend ei</w:t>
      </w:r>
      <w:r w:rsidR="000648A4" w:rsidRPr="000D6742">
        <w:rPr>
          <w:color w:val="auto"/>
        </w:rPr>
        <w:t>n</w:t>
      </w:r>
      <w:r w:rsidR="000648A4" w:rsidRPr="000D6742">
        <w:rPr>
          <w:color w:val="auto"/>
        </w:rPr>
        <w:t>facher und die Speicheroptionen sind skalierbar, sodass die Kosten für Erweiterungen überschaubar bleiben.</w:t>
      </w:r>
    </w:p>
    <w:p w:rsidR="00AC0224" w:rsidRPr="000D6742" w:rsidRDefault="00AC0224" w:rsidP="008A612E">
      <w:pPr>
        <w:pStyle w:val="StandardWeb"/>
        <w:spacing w:line="285" w:lineRule="atLeast"/>
        <w:rPr>
          <w:rFonts w:asciiTheme="minorHAnsi" w:hAnsiTheme="minorHAnsi" w:cstheme="minorBidi"/>
          <w:b/>
          <w:bCs/>
          <w:color w:val="auto"/>
          <w:lang w:eastAsia="en-US"/>
        </w:rPr>
      </w:pPr>
      <w:r w:rsidRPr="000D6742">
        <w:rPr>
          <w:rFonts w:asciiTheme="minorHAnsi" w:hAnsiTheme="minorHAnsi" w:cstheme="minorBidi"/>
          <w:b/>
          <w:bCs/>
          <w:color w:val="auto"/>
          <w:lang w:eastAsia="en-US"/>
        </w:rPr>
        <w:t>Microsoft Lumia:</w:t>
      </w:r>
      <w:r w:rsidR="000D6742" w:rsidRPr="000D6742">
        <w:rPr>
          <w:rFonts w:asciiTheme="minorHAnsi" w:hAnsiTheme="minorHAnsi" w:cstheme="minorBidi"/>
          <w:b/>
          <w:bCs/>
          <w:color w:val="auto"/>
          <w:lang w:eastAsia="en-US"/>
        </w:rPr>
        <w:br/>
      </w:r>
      <w:r w:rsidRPr="000D6742">
        <w:rPr>
          <w:color w:val="auto"/>
        </w:rPr>
        <w:t>Das Lumia 640 und sein grösserer Bruder, das Lumia 640 XL, sind die neuesten Mitglieder der Lumia Familie und Mitte April  in der Schweiz erhältlich. Mit den Lumia 640 Modellen arbeitet man schneller und produktiver – auch von unterwegs dank der nahtlosen Integration von Microsoft Office und OneDrive Speicherplatz und der leistungsstarken 4G-Verbindung.</w:t>
      </w:r>
    </w:p>
    <w:p w:rsidR="00AC0224" w:rsidRPr="000D6742" w:rsidRDefault="00AC0224" w:rsidP="008A612E">
      <w:pPr>
        <w:spacing w:after="0" w:line="280" w:lineRule="atLeast"/>
        <w:rPr>
          <w:rFonts w:ascii="Arial" w:hAnsi="Arial" w:cs="Arial"/>
          <w:sz w:val="20"/>
          <w:szCs w:val="20"/>
        </w:rPr>
      </w:pPr>
      <w:r w:rsidRPr="000D6742">
        <w:rPr>
          <w:rFonts w:ascii="Arial" w:hAnsi="Arial" w:cs="Arial"/>
          <w:sz w:val="20"/>
          <w:szCs w:val="20"/>
        </w:rPr>
        <w:t>Beide Lumia 640 Modelle sind für Windows 10 geeignet, das zu einem späteren Zeitpunkt in diesem Jahr erscheinen wird, und haben viele praktische Features an Bord.</w:t>
      </w:r>
    </w:p>
    <w:p w:rsidR="00AC0224" w:rsidRPr="000D6742" w:rsidRDefault="00AC0224" w:rsidP="008A612E">
      <w:pPr>
        <w:pStyle w:val="Listenabsatz1"/>
        <w:numPr>
          <w:ilvl w:val="0"/>
          <w:numId w:val="1"/>
        </w:numPr>
        <w:spacing w:after="0" w:line="280" w:lineRule="atLeast"/>
        <w:rPr>
          <w:rFonts w:ascii="Arial" w:hAnsi="Arial" w:cs="Arial"/>
          <w:sz w:val="20"/>
          <w:szCs w:val="20"/>
          <w:lang w:eastAsia="en-US"/>
        </w:rPr>
      </w:pPr>
      <w:r w:rsidRPr="000D6742">
        <w:rPr>
          <w:rFonts w:ascii="Arial" w:hAnsi="Arial" w:cs="Arial"/>
          <w:sz w:val="20"/>
          <w:szCs w:val="20"/>
          <w:lang w:eastAsia="en-US"/>
        </w:rPr>
        <w:t>Beide Lumia 640 Modelle bieten schnellen und flüssigen Zugriff auf wichtige Dokumente, die liebsten Internetseiten, Apps und Spiele dank 1 GB RAM und leistungsstarkem Quad-Core Qualcomm Snapdragon Prozessor.</w:t>
      </w:r>
    </w:p>
    <w:p w:rsidR="00AC0224" w:rsidRPr="000D6742" w:rsidRDefault="00AC0224" w:rsidP="008A612E">
      <w:pPr>
        <w:pStyle w:val="Listenabsatz1"/>
        <w:numPr>
          <w:ilvl w:val="0"/>
          <w:numId w:val="1"/>
        </w:numPr>
        <w:spacing w:after="0" w:line="280" w:lineRule="atLeast"/>
        <w:rPr>
          <w:rFonts w:ascii="Arial" w:hAnsi="Arial" w:cs="Arial"/>
          <w:sz w:val="20"/>
          <w:szCs w:val="20"/>
          <w:lang w:eastAsia="en-US"/>
        </w:rPr>
      </w:pPr>
      <w:r w:rsidRPr="000D6742">
        <w:rPr>
          <w:rFonts w:ascii="Arial" w:hAnsi="Arial" w:cs="Arial"/>
          <w:sz w:val="20"/>
          <w:szCs w:val="20"/>
          <w:lang w:eastAsia="en-US"/>
        </w:rPr>
        <w:t>Auf dem scharfen HD Display sehen Fotos und Videos jetzt noch besser aus.</w:t>
      </w:r>
    </w:p>
    <w:p w:rsidR="00AC0224" w:rsidRPr="000D6742" w:rsidRDefault="00AC0224" w:rsidP="008A612E">
      <w:pPr>
        <w:pStyle w:val="Listenabsatz1"/>
        <w:numPr>
          <w:ilvl w:val="0"/>
          <w:numId w:val="1"/>
        </w:numPr>
        <w:spacing w:after="0" w:line="280" w:lineRule="atLeast"/>
        <w:rPr>
          <w:rFonts w:ascii="Arial" w:hAnsi="Arial" w:cs="Arial"/>
          <w:sz w:val="20"/>
          <w:szCs w:val="20"/>
          <w:lang w:eastAsia="en-US"/>
        </w:rPr>
      </w:pPr>
      <w:r w:rsidRPr="000D6742">
        <w:rPr>
          <w:rFonts w:ascii="Arial" w:hAnsi="Arial" w:cs="Arial"/>
          <w:sz w:val="20"/>
          <w:szCs w:val="20"/>
          <w:lang w:eastAsia="en-US"/>
        </w:rPr>
        <w:t>Der langlebige Akku hält den ganzen Tag durch und ist bereit für beinahe 24 Stunden G</w:t>
      </w:r>
      <w:r w:rsidRPr="000D6742">
        <w:rPr>
          <w:rFonts w:ascii="Arial" w:hAnsi="Arial" w:cs="Arial"/>
          <w:sz w:val="20"/>
          <w:szCs w:val="20"/>
          <w:lang w:eastAsia="en-US"/>
        </w:rPr>
        <w:t>e</w:t>
      </w:r>
      <w:r w:rsidRPr="000D6742">
        <w:rPr>
          <w:rFonts w:ascii="Arial" w:hAnsi="Arial" w:cs="Arial"/>
          <w:sz w:val="20"/>
          <w:szCs w:val="20"/>
          <w:lang w:eastAsia="en-US"/>
        </w:rPr>
        <w:t>sprächszeit.</w:t>
      </w:r>
    </w:p>
    <w:p w:rsidR="00AC0224" w:rsidRPr="000D6742" w:rsidRDefault="00AC0224" w:rsidP="008A612E">
      <w:pPr>
        <w:pStyle w:val="Listenabsatz1"/>
        <w:numPr>
          <w:ilvl w:val="0"/>
          <w:numId w:val="1"/>
        </w:numPr>
        <w:spacing w:after="0" w:line="280" w:lineRule="atLeast"/>
        <w:rPr>
          <w:rFonts w:ascii="Arial" w:hAnsi="Arial" w:cs="Arial"/>
          <w:sz w:val="20"/>
          <w:szCs w:val="20"/>
          <w:lang w:eastAsia="en-US"/>
        </w:rPr>
      </w:pPr>
      <w:r w:rsidRPr="000D6742">
        <w:rPr>
          <w:rFonts w:ascii="Arial" w:hAnsi="Arial" w:cs="Arial"/>
          <w:sz w:val="20"/>
          <w:szCs w:val="20"/>
          <w:lang w:eastAsia="en-US"/>
        </w:rPr>
        <w:t>Mit der leistungsstarken Kamera, LED Blitz und Lumia Camera lassen sich detailreiche Fotos auch bei schlechten Lichtverhältnissen aufnehmen.</w:t>
      </w:r>
    </w:p>
    <w:p w:rsidR="00AC0224" w:rsidRPr="000D6742" w:rsidRDefault="00AC0224" w:rsidP="008A612E">
      <w:pPr>
        <w:pStyle w:val="Listenabsatz1"/>
        <w:numPr>
          <w:ilvl w:val="0"/>
          <w:numId w:val="1"/>
        </w:numPr>
        <w:spacing w:after="0" w:line="280" w:lineRule="atLeast"/>
        <w:rPr>
          <w:rFonts w:ascii="Arial" w:hAnsi="Arial" w:cs="Arial"/>
          <w:sz w:val="20"/>
          <w:szCs w:val="20"/>
          <w:lang w:eastAsia="en-US"/>
        </w:rPr>
      </w:pPr>
      <w:r w:rsidRPr="000D6742">
        <w:rPr>
          <w:rFonts w:ascii="Arial" w:hAnsi="Arial" w:cs="Arial"/>
          <w:sz w:val="20"/>
          <w:szCs w:val="20"/>
          <w:lang w:eastAsia="en-US"/>
        </w:rPr>
        <w:t>Dank dem Glance Screen ist man auf einen Blick über die wichtigsten Dinge informiert.</w:t>
      </w:r>
    </w:p>
    <w:p w:rsidR="00AC0224" w:rsidRPr="000D6742" w:rsidRDefault="00AC0224" w:rsidP="008A612E">
      <w:pPr>
        <w:pStyle w:val="Listenabsatz1"/>
        <w:numPr>
          <w:ilvl w:val="0"/>
          <w:numId w:val="1"/>
        </w:numPr>
        <w:spacing w:after="0" w:line="280" w:lineRule="atLeast"/>
        <w:rPr>
          <w:rFonts w:ascii="Arial" w:hAnsi="Arial" w:cs="Arial"/>
          <w:sz w:val="20"/>
          <w:szCs w:val="20"/>
          <w:lang w:eastAsia="en-US"/>
        </w:rPr>
      </w:pPr>
      <w:r w:rsidRPr="000D6742">
        <w:rPr>
          <w:rFonts w:ascii="Arial" w:hAnsi="Arial" w:cs="Arial"/>
          <w:sz w:val="20"/>
          <w:szCs w:val="20"/>
          <w:lang w:eastAsia="en-US"/>
        </w:rPr>
        <w:t>Beide Modelle kommen mit der neuesten Windows 8.1 Version und Lumia Denim mit Action Center, Word Flow und Live-Ordnern.</w:t>
      </w:r>
    </w:p>
    <w:p w:rsidR="00AC0224" w:rsidRPr="000D6742" w:rsidRDefault="00AC0224" w:rsidP="008A612E">
      <w:pPr>
        <w:pStyle w:val="Listenabsatz1"/>
        <w:numPr>
          <w:ilvl w:val="0"/>
          <w:numId w:val="1"/>
        </w:numPr>
        <w:spacing w:after="0" w:line="280" w:lineRule="atLeast"/>
        <w:rPr>
          <w:rFonts w:ascii="Arial" w:hAnsi="Arial" w:cs="Arial"/>
          <w:sz w:val="20"/>
          <w:szCs w:val="20"/>
          <w:lang w:eastAsia="en-US"/>
        </w:rPr>
      </w:pPr>
      <w:r w:rsidRPr="000D6742">
        <w:rPr>
          <w:rFonts w:ascii="Arial" w:hAnsi="Arial" w:cs="Arial"/>
          <w:sz w:val="20"/>
          <w:szCs w:val="20"/>
          <w:lang w:eastAsia="en-US"/>
        </w:rPr>
        <w:t>Regelmässige Updates halten das Lumia immer auf dem neuesten Stand. Windows 10, das im Laufe des Jahres erscheinen wird, bringt zusätzliche Vorteile und Services für beide M</w:t>
      </w:r>
      <w:r w:rsidRPr="000D6742">
        <w:rPr>
          <w:rFonts w:ascii="Arial" w:hAnsi="Arial" w:cs="Arial"/>
          <w:sz w:val="20"/>
          <w:szCs w:val="20"/>
          <w:lang w:eastAsia="en-US"/>
        </w:rPr>
        <w:t>o</w:t>
      </w:r>
      <w:r w:rsidRPr="000D6742">
        <w:rPr>
          <w:rFonts w:ascii="Arial" w:hAnsi="Arial" w:cs="Arial"/>
          <w:sz w:val="20"/>
          <w:szCs w:val="20"/>
          <w:lang w:eastAsia="en-US"/>
        </w:rPr>
        <w:t>delle.</w:t>
      </w:r>
    </w:p>
    <w:p w:rsidR="0010040D" w:rsidRPr="000D6742" w:rsidRDefault="00A86016" w:rsidP="008A612E">
      <w:pPr>
        <w:pStyle w:val="StandardWeb"/>
        <w:spacing w:line="285" w:lineRule="atLeast"/>
        <w:rPr>
          <w:color w:val="auto"/>
        </w:rPr>
      </w:pPr>
      <w:r>
        <w:rPr>
          <w:color w:val="auto"/>
        </w:rPr>
        <w:t>Entdecken auch Sie die Microsoft Welt. Weitere Informationen und Details zu den einzelnen Produ</w:t>
      </w:r>
      <w:r>
        <w:rPr>
          <w:color w:val="auto"/>
        </w:rPr>
        <w:t>k</w:t>
      </w:r>
      <w:r>
        <w:rPr>
          <w:color w:val="auto"/>
        </w:rPr>
        <w:t xml:space="preserve">ten finden Sie unter </w:t>
      </w:r>
      <w:hyperlink r:id="rId7" w:history="1">
        <w:r w:rsidRPr="0080530D">
          <w:rPr>
            <w:rStyle w:val="Hyperlink"/>
          </w:rPr>
          <w:t>http://www.microsoft.com/de-ch/</w:t>
        </w:r>
      </w:hyperlink>
      <w:r>
        <w:rPr>
          <w:color w:val="auto"/>
        </w:rPr>
        <w:t xml:space="preserve">. </w:t>
      </w:r>
    </w:p>
    <w:sectPr w:rsidR="0010040D" w:rsidRPr="000D674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C90543"/>
    <w:multiLevelType w:val="hybridMultilevel"/>
    <w:tmpl w:val="2D68444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ika Staubli (Intl Agency)">
    <w15:presenceInfo w15:providerId="AD" w15:userId="S-1-5-21-1721254763-462695806-1538882281-3735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224"/>
    <w:rsid w:val="00000328"/>
    <w:rsid w:val="000044A0"/>
    <w:rsid w:val="00004D76"/>
    <w:rsid w:val="000262BA"/>
    <w:rsid w:val="00030A96"/>
    <w:rsid w:val="00031C6F"/>
    <w:rsid w:val="00052F19"/>
    <w:rsid w:val="00054D2F"/>
    <w:rsid w:val="000556CB"/>
    <w:rsid w:val="000648A4"/>
    <w:rsid w:val="00076B73"/>
    <w:rsid w:val="000A0D73"/>
    <w:rsid w:val="000B22ED"/>
    <w:rsid w:val="000B456D"/>
    <w:rsid w:val="000B59DD"/>
    <w:rsid w:val="000C4405"/>
    <w:rsid w:val="000D6742"/>
    <w:rsid w:val="000E3D02"/>
    <w:rsid w:val="000F169E"/>
    <w:rsid w:val="000F3A3E"/>
    <w:rsid w:val="0010040D"/>
    <w:rsid w:val="00117B69"/>
    <w:rsid w:val="00122841"/>
    <w:rsid w:val="00124AFE"/>
    <w:rsid w:val="00136B08"/>
    <w:rsid w:val="00155ADF"/>
    <w:rsid w:val="001817CC"/>
    <w:rsid w:val="0018639E"/>
    <w:rsid w:val="0019416A"/>
    <w:rsid w:val="001D2127"/>
    <w:rsid w:val="001D65C6"/>
    <w:rsid w:val="001F5266"/>
    <w:rsid w:val="00206C5C"/>
    <w:rsid w:val="00210379"/>
    <w:rsid w:val="00216EE1"/>
    <w:rsid w:val="002179E3"/>
    <w:rsid w:val="002339AF"/>
    <w:rsid w:val="00237732"/>
    <w:rsid w:val="00252D1D"/>
    <w:rsid w:val="00263EFC"/>
    <w:rsid w:val="00266DAB"/>
    <w:rsid w:val="0028027F"/>
    <w:rsid w:val="00284619"/>
    <w:rsid w:val="002A1AB9"/>
    <w:rsid w:val="002A6FAC"/>
    <w:rsid w:val="002A7058"/>
    <w:rsid w:val="002C2A9E"/>
    <w:rsid w:val="002C6B7A"/>
    <w:rsid w:val="002D5A12"/>
    <w:rsid w:val="002E1674"/>
    <w:rsid w:val="002F17C6"/>
    <w:rsid w:val="0030112A"/>
    <w:rsid w:val="00350706"/>
    <w:rsid w:val="00364136"/>
    <w:rsid w:val="00367746"/>
    <w:rsid w:val="00381D65"/>
    <w:rsid w:val="00391388"/>
    <w:rsid w:val="003B343F"/>
    <w:rsid w:val="003B708F"/>
    <w:rsid w:val="003C062D"/>
    <w:rsid w:val="003C1EC3"/>
    <w:rsid w:val="003D1E23"/>
    <w:rsid w:val="003D5EFF"/>
    <w:rsid w:val="00404637"/>
    <w:rsid w:val="004141B0"/>
    <w:rsid w:val="00430754"/>
    <w:rsid w:val="00436F55"/>
    <w:rsid w:val="004601CE"/>
    <w:rsid w:val="004835F8"/>
    <w:rsid w:val="004865E5"/>
    <w:rsid w:val="00496B81"/>
    <w:rsid w:val="00497AD5"/>
    <w:rsid w:val="004A00F9"/>
    <w:rsid w:val="004A4211"/>
    <w:rsid w:val="004A4638"/>
    <w:rsid w:val="004A75A5"/>
    <w:rsid w:val="004B14AC"/>
    <w:rsid w:val="004B751A"/>
    <w:rsid w:val="004B7609"/>
    <w:rsid w:val="004C5A18"/>
    <w:rsid w:val="004D2099"/>
    <w:rsid w:val="004E6933"/>
    <w:rsid w:val="004E6BA8"/>
    <w:rsid w:val="004E6BEE"/>
    <w:rsid w:val="004F5098"/>
    <w:rsid w:val="00502F3C"/>
    <w:rsid w:val="00513AA9"/>
    <w:rsid w:val="0052696A"/>
    <w:rsid w:val="00562FE9"/>
    <w:rsid w:val="005642E1"/>
    <w:rsid w:val="0056717E"/>
    <w:rsid w:val="00571666"/>
    <w:rsid w:val="005934F7"/>
    <w:rsid w:val="005A06A2"/>
    <w:rsid w:val="005A51E3"/>
    <w:rsid w:val="005B592A"/>
    <w:rsid w:val="005C725C"/>
    <w:rsid w:val="005F1916"/>
    <w:rsid w:val="005F493F"/>
    <w:rsid w:val="005F51AA"/>
    <w:rsid w:val="005F654D"/>
    <w:rsid w:val="00606A72"/>
    <w:rsid w:val="0062597E"/>
    <w:rsid w:val="00631E15"/>
    <w:rsid w:val="00635D09"/>
    <w:rsid w:val="00637697"/>
    <w:rsid w:val="00645EC2"/>
    <w:rsid w:val="006569B2"/>
    <w:rsid w:val="00672517"/>
    <w:rsid w:val="00676A15"/>
    <w:rsid w:val="00685B10"/>
    <w:rsid w:val="006860B7"/>
    <w:rsid w:val="006B3F0E"/>
    <w:rsid w:val="006B4D37"/>
    <w:rsid w:val="006C0C5A"/>
    <w:rsid w:val="006C21FD"/>
    <w:rsid w:val="006C3085"/>
    <w:rsid w:val="006E2399"/>
    <w:rsid w:val="00702DD5"/>
    <w:rsid w:val="00707663"/>
    <w:rsid w:val="00723B61"/>
    <w:rsid w:val="00734612"/>
    <w:rsid w:val="00737568"/>
    <w:rsid w:val="007412EC"/>
    <w:rsid w:val="00745CB3"/>
    <w:rsid w:val="00752409"/>
    <w:rsid w:val="00753596"/>
    <w:rsid w:val="00753D89"/>
    <w:rsid w:val="007903D9"/>
    <w:rsid w:val="00791170"/>
    <w:rsid w:val="00796EEA"/>
    <w:rsid w:val="007A4C23"/>
    <w:rsid w:val="007A67D3"/>
    <w:rsid w:val="007C25CA"/>
    <w:rsid w:val="007C40DB"/>
    <w:rsid w:val="007D09C6"/>
    <w:rsid w:val="007D1302"/>
    <w:rsid w:val="007E3FEF"/>
    <w:rsid w:val="007E5293"/>
    <w:rsid w:val="007F1DB5"/>
    <w:rsid w:val="00813594"/>
    <w:rsid w:val="00820D90"/>
    <w:rsid w:val="0082163B"/>
    <w:rsid w:val="00823BA5"/>
    <w:rsid w:val="00852231"/>
    <w:rsid w:val="00872CB1"/>
    <w:rsid w:val="0088145B"/>
    <w:rsid w:val="0089177E"/>
    <w:rsid w:val="008A0ADB"/>
    <w:rsid w:val="008A612E"/>
    <w:rsid w:val="008B21FD"/>
    <w:rsid w:val="008C7669"/>
    <w:rsid w:val="008D707A"/>
    <w:rsid w:val="008E3D4A"/>
    <w:rsid w:val="008E57B7"/>
    <w:rsid w:val="00905803"/>
    <w:rsid w:val="00907ADA"/>
    <w:rsid w:val="00911F94"/>
    <w:rsid w:val="00912A89"/>
    <w:rsid w:val="00926305"/>
    <w:rsid w:val="00930C06"/>
    <w:rsid w:val="00932142"/>
    <w:rsid w:val="009342CF"/>
    <w:rsid w:val="00936720"/>
    <w:rsid w:val="009443C0"/>
    <w:rsid w:val="00962EB0"/>
    <w:rsid w:val="00966B04"/>
    <w:rsid w:val="00981919"/>
    <w:rsid w:val="009919EA"/>
    <w:rsid w:val="00995EF3"/>
    <w:rsid w:val="009C0BB3"/>
    <w:rsid w:val="009C51A9"/>
    <w:rsid w:val="009D4EEC"/>
    <w:rsid w:val="009F09E8"/>
    <w:rsid w:val="009F1C16"/>
    <w:rsid w:val="009F62BD"/>
    <w:rsid w:val="00A00392"/>
    <w:rsid w:val="00A018F8"/>
    <w:rsid w:val="00A079C9"/>
    <w:rsid w:val="00A13A77"/>
    <w:rsid w:val="00A262A8"/>
    <w:rsid w:val="00A3108F"/>
    <w:rsid w:val="00A401BF"/>
    <w:rsid w:val="00A425A1"/>
    <w:rsid w:val="00A44B27"/>
    <w:rsid w:val="00A47C25"/>
    <w:rsid w:val="00A66BF6"/>
    <w:rsid w:val="00A83B8A"/>
    <w:rsid w:val="00A86016"/>
    <w:rsid w:val="00A94591"/>
    <w:rsid w:val="00AC0224"/>
    <w:rsid w:val="00AD22F1"/>
    <w:rsid w:val="00AE4D78"/>
    <w:rsid w:val="00AF7FEA"/>
    <w:rsid w:val="00B07D6C"/>
    <w:rsid w:val="00B23611"/>
    <w:rsid w:val="00B250A1"/>
    <w:rsid w:val="00B32AE7"/>
    <w:rsid w:val="00B36F83"/>
    <w:rsid w:val="00B45D27"/>
    <w:rsid w:val="00B50E77"/>
    <w:rsid w:val="00B627C0"/>
    <w:rsid w:val="00B64D12"/>
    <w:rsid w:val="00B82272"/>
    <w:rsid w:val="00B82A4B"/>
    <w:rsid w:val="00B915A8"/>
    <w:rsid w:val="00BC0258"/>
    <w:rsid w:val="00BE624C"/>
    <w:rsid w:val="00BF4425"/>
    <w:rsid w:val="00BF71FB"/>
    <w:rsid w:val="00C21001"/>
    <w:rsid w:val="00C30B45"/>
    <w:rsid w:val="00C50B77"/>
    <w:rsid w:val="00C52680"/>
    <w:rsid w:val="00C52AE1"/>
    <w:rsid w:val="00C57263"/>
    <w:rsid w:val="00C60760"/>
    <w:rsid w:val="00C65C46"/>
    <w:rsid w:val="00C71B34"/>
    <w:rsid w:val="00CA0135"/>
    <w:rsid w:val="00CA09A9"/>
    <w:rsid w:val="00CA4095"/>
    <w:rsid w:val="00CB28EF"/>
    <w:rsid w:val="00CD3AA8"/>
    <w:rsid w:val="00CF5BCB"/>
    <w:rsid w:val="00D079B5"/>
    <w:rsid w:val="00D108E9"/>
    <w:rsid w:val="00D11C10"/>
    <w:rsid w:val="00D23E9C"/>
    <w:rsid w:val="00D24197"/>
    <w:rsid w:val="00D460F5"/>
    <w:rsid w:val="00D71E50"/>
    <w:rsid w:val="00D97EC0"/>
    <w:rsid w:val="00DB347C"/>
    <w:rsid w:val="00DD26DB"/>
    <w:rsid w:val="00DF0046"/>
    <w:rsid w:val="00E019FC"/>
    <w:rsid w:val="00E048DE"/>
    <w:rsid w:val="00E14C42"/>
    <w:rsid w:val="00E30C31"/>
    <w:rsid w:val="00E310AB"/>
    <w:rsid w:val="00E339DB"/>
    <w:rsid w:val="00E3499D"/>
    <w:rsid w:val="00E40718"/>
    <w:rsid w:val="00E61AD9"/>
    <w:rsid w:val="00E74085"/>
    <w:rsid w:val="00E75BEF"/>
    <w:rsid w:val="00E8206C"/>
    <w:rsid w:val="00E8623B"/>
    <w:rsid w:val="00EA32FB"/>
    <w:rsid w:val="00EA3B63"/>
    <w:rsid w:val="00EC0BBC"/>
    <w:rsid w:val="00EC26EE"/>
    <w:rsid w:val="00ED7914"/>
    <w:rsid w:val="00EF66E9"/>
    <w:rsid w:val="00EF6D90"/>
    <w:rsid w:val="00F2214F"/>
    <w:rsid w:val="00F60851"/>
    <w:rsid w:val="00F63083"/>
    <w:rsid w:val="00F64D80"/>
    <w:rsid w:val="00F73F58"/>
    <w:rsid w:val="00F75CD8"/>
    <w:rsid w:val="00F869DA"/>
    <w:rsid w:val="00F9434D"/>
    <w:rsid w:val="00FB2FB5"/>
    <w:rsid w:val="00FB39B4"/>
    <w:rsid w:val="00FB45B8"/>
    <w:rsid w:val="00FD1F42"/>
    <w:rsid w:val="00FD5807"/>
    <w:rsid w:val="00FE0B1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AC0224"/>
    <w:pPr>
      <w:spacing w:before="100" w:beforeAutospacing="1" w:after="100" w:afterAutospacing="1" w:line="240" w:lineRule="auto"/>
    </w:pPr>
    <w:rPr>
      <w:rFonts w:ascii="Arial" w:hAnsi="Arial" w:cs="Arial"/>
      <w:color w:val="333333"/>
      <w:sz w:val="20"/>
      <w:szCs w:val="20"/>
      <w:lang w:eastAsia="de-CH"/>
    </w:rPr>
  </w:style>
  <w:style w:type="character" w:styleId="Fett">
    <w:name w:val="Strong"/>
    <w:basedOn w:val="Absatz-Standardschriftart"/>
    <w:uiPriority w:val="22"/>
    <w:qFormat/>
    <w:rsid w:val="00AC0224"/>
    <w:rPr>
      <w:b/>
      <w:bCs/>
    </w:rPr>
  </w:style>
  <w:style w:type="paragraph" w:customStyle="1" w:styleId="Default">
    <w:name w:val="Default"/>
    <w:rsid w:val="00AC0224"/>
    <w:pPr>
      <w:autoSpaceDE w:val="0"/>
      <w:autoSpaceDN w:val="0"/>
      <w:adjustRightInd w:val="0"/>
      <w:spacing w:after="0" w:line="240" w:lineRule="auto"/>
    </w:pPr>
    <w:rPr>
      <w:rFonts w:ascii="Arial" w:hAnsi="Arial" w:cs="Arial"/>
      <w:color w:val="000000"/>
      <w:sz w:val="24"/>
      <w:szCs w:val="24"/>
    </w:rPr>
  </w:style>
  <w:style w:type="character" w:customStyle="1" w:styleId="ListenabsatzZchn">
    <w:name w:val="Listenabsatz Zchn"/>
    <w:aliases w:val="FooterText Zchn,Bullet List Zchn,List Paragraph1 Zchn,numbered Zchn,Paragraphe de liste1 Zchn,Bulletr List Paragraph Zchn,列出段落 Zchn,列出段落1 Zchn,List Paragraph2 Zchn,List Paragraph21 Zchn,Listeafsnit1 Zchn,Parágrafo da Lista1 Zchn"/>
    <w:basedOn w:val="Absatz-Standardschriftart"/>
    <w:link w:val="Listenabsatz1"/>
    <w:uiPriority w:val="34"/>
    <w:locked/>
    <w:rsid w:val="00AC0224"/>
    <w:rPr>
      <w:lang w:eastAsia="en-AU"/>
    </w:rPr>
  </w:style>
  <w:style w:type="paragraph" w:customStyle="1" w:styleId="Listenabsatz1">
    <w:name w:val="Listenabsatz1"/>
    <w:aliases w:val="FooterText,Bullet List,List Paragraph1,numbered,Paragraphe de liste1,Bulletr List Paragraph,列出段落,列出段落1,List Paragraph2,List Paragraph21,Listeafsnit1,Parágrafo da Lista1,Párrafo de lista1,リスト段落1,Bullet list,List Paragraph11,פיסקת רשימה"/>
    <w:basedOn w:val="Standard"/>
    <w:link w:val="ListenabsatzZchn"/>
    <w:uiPriority w:val="34"/>
    <w:rsid w:val="00AC0224"/>
    <w:pPr>
      <w:spacing w:after="200" w:line="276" w:lineRule="auto"/>
      <w:ind w:left="720"/>
      <w:contextualSpacing/>
    </w:pPr>
    <w:rPr>
      <w:lang w:eastAsia="en-AU"/>
    </w:rPr>
  </w:style>
  <w:style w:type="character" w:styleId="Kommentarzeichen">
    <w:name w:val="annotation reference"/>
    <w:basedOn w:val="Absatz-Standardschriftart"/>
    <w:uiPriority w:val="99"/>
    <w:semiHidden/>
    <w:unhideWhenUsed/>
    <w:rsid w:val="0019416A"/>
    <w:rPr>
      <w:sz w:val="16"/>
      <w:szCs w:val="16"/>
    </w:rPr>
  </w:style>
  <w:style w:type="paragraph" w:styleId="Kommentartext">
    <w:name w:val="annotation text"/>
    <w:basedOn w:val="Standard"/>
    <w:link w:val="KommentartextZchn"/>
    <w:uiPriority w:val="99"/>
    <w:semiHidden/>
    <w:unhideWhenUsed/>
    <w:rsid w:val="0019416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416A"/>
    <w:rPr>
      <w:sz w:val="20"/>
      <w:szCs w:val="20"/>
    </w:rPr>
  </w:style>
  <w:style w:type="paragraph" w:styleId="Kommentarthema">
    <w:name w:val="annotation subject"/>
    <w:basedOn w:val="Kommentartext"/>
    <w:next w:val="Kommentartext"/>
    <w:link w:val="KommentarthemaZchn"/>
    <w:uiPriority w:val="99"/>
    <w:semiHidden/>
    <w:unhideWhenUsed/>
    <w:rsid w:val="0019416A"/>
    <w:rPr>
      <w:b/>
      <w:bCs/>
    </w:rPr>
  </w:style>
  <w:style w:type="character" w:customStyle="1" w:styleId="KommentarthemaZchn">
    <w:name w:val="Kommentarthema Zchn"/>
    <w:basedOn w:val="KommentartextZchn"/>
    <w:link w:val="Kommentarthema"/>
    <w:uiPriority w:val="99"/>
    <w:semiHidden/>
    <w:rsid w:val="0019416A"/>
    <w:rPr>
      <w:b/>
      <w:bCs/>
      <w:sz w:val="20"/>
      <w:szCs w:val="20"/>
    </w:rPr>
  </w:style>
  <w:style w:type="paragraph" w:styleId="Sprechblasentext">
    <w:name w:val="Balloon Text"/>
    <w:basedOn w:val="Standard"/>
    <w:link w:val="SprechblasentextZchn"/>
    <w:uiPriority w:val="99"/>
    <w:semiHidden/>
    <w:unhideWhenUsed/>
    <w:rsid w:val="0019416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9416A"/>
    <w:rPr>
      <w:rFonts w:ascii="Segoe UI" w:hAnsi="Segoe UI" w:cs="Segoe UI"/>
      <w:sz w:val="18"/>
      <w:szCs w:val="18"/>
    </w:rPr>
  </w:style>
  <w:style w:type="character" w:styleId="Hyperlink">
    <w:name w:val="Hyperlink"/>
    <w:basedOn w:val="Absatz-Standardschriftart"/>
    <w:uiPriority w:val="99"/>
    <w:unhideWhenUsed/>
    <w:rsid w:val="00A8601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AC0224"/>
    <w:pPr>
      <w:spacing w:before="100" w:beforeAutospacing="1" w:after="100" w:afterAutospacing="1" w:line="240" w:lineRule="auto"/>
    </w:pPr>
    <w:rPr>
      <w:rFonts w:ascii="Arial" w:hAnsi="Arial" w:cs="Arial"/>
      <w:color w:val="333333"/>
      <w:sz w:val="20"/>
      <w:szCs w:val="20"/>
      <w:lang w:eastAsia="de-CH"/>
    </w:rPr>
  </w:style>
  <w:style w:type="character" w:styleId="Fett">
    <w:name w:val="Strong"/>
    <w:basedOn w:val="Absatz-Standardschriftart"/>
    <w:uiPriority w:val="22"/>
    <w:qFormat/>
    <w:rsid w:val="00AC0224"/>
    <w:rPr>
      <w:b/>
      <w:bCs/>
    </w:rPr>
  </w:style>
  <w:style w:type="paragraph" w:customStyle="1" w:styleId="Default">
    <w:name w:val="Default"/>
    <w:rsid w:val="00AC0224"/>
    <w:pPr>
      <w:autoSpaceDE w:val="0"/>
      <w:autoSpaceDN w:val="0"/>
      <w:adjustRightInd w:val="0"/>
      <w:spacing w:after="0" w:line="240" w:lineRule="auto"/>
    </w:pPr>
    <w:rPr>
      <w:rFonts w:ascii="Arial" w:hAnsi="Arial" w:cs="Arial"/>
      <w:color w:val="000000"/>
      <w:sz w:val="24"/>
      <w:szCs w:val="24"/>
    </w:rPr>
  </w:style>
  <w:style w:type="character" w:customStyle="1" w:styleId="ListenabsatzZchn">
    <w:name w:val="Listenabsatz Zchn"/>
    <w:aliases w:val="FooterText Zchn,Bullet List Zchn,List Paragraph1 Zchn,numbered Zchn,Paragraphe de liste1 Zchn,Bulletr List Paragraph Zchn,列出段落 Zchn,列出段落1 Zchn,List Paragraph2 Zchn,List Paragraph21 Zchn,Listeafsnit1 Zchn,Parágrafo da Lista1 Zchn"/>
    <w:basedOn w:val="Absatz-Standardschriftart"/>
    <w:link w:val="Listenabsatz1"/>
    <w:uiPriority w:val="34"/>
    <w:locked/>
    <w:rsid w:val="00AC0224"/>
    <w:rPr>
      <w:lang w:eastAsia="en-AU"/>
    </w:rPr>
  </w:style>
  <w:style w:type="paragraph" w:customStyle="1" w:styleId="Listenabsatz1">
    <w:name w:val="Listenabsatz1"/>
    <w:aliases w:val="FooterText,Bullet List,List Paragraph1,numbered,Paragraphe de liste1,Bulletr List Paragraph,列出段落,列出段落1,List Paragraph2,List Paragraph21,Listeafsnit1,Parágrafo da Lista1,Párrafo de lista1,リスト段落1,Bullet list,List Paragraph11,פיסקת רשימה"/>
    <w:basedOn w:val="Standard"/>
    <w:link w:val="ListenabsatzZchn"/>
    <w:uiPriority w:val="34"/>
    <w:rsid w:val="00AC0224"/>
    <w:pPr>
      <w:spacing w:after="200" w:line="276" w:lineRule="auto"/>
      <w:ind w:left="720"/>
      <w:contextualSpacing/>
    </w:pPr>
    <w:rPr>
      <w:lang w:eastAsia="en-AU"/>
    </w:rPr>
  </w:style>
  <w:style w:type="character" w:styleId="Kommentarzeichen">
    <w:name w:val="annotation reference"/>
    <w:basedOn w:val="Absatz-Standardschriftart"/>
    <w:uiPriority w:val="99"/>
    <w:semiHidden/>
    <w:unhideWhenUsed/>
    <w:rsid w:val="0019416A"/>
    <w:rPr>
      <w:sz w:val="16"/>
      <w:szCs w:val="16"/>
    </w:rPr>
  </w:style>
  <w:style w:type="paragraph" w:styleId="Kommentartext">
    <w:name w:val="annotation text"/>
    <w:basedOn w:val="Standard"/>
    <w:link w:val="KommentartextZchn"/>
    <w:uiPriority w:val="99"/>
    <w:semiHidden/>
    <w:unhideWhenUsed/>
    <w:rsid w:val="0019416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416A"/>
    <w:rPr>
      <w:sz w:val="20"/>
      <w:szCs w:val="20"/>
    </w:rPr>
  </w:style>
  <w:style w:type="paragraph" w:styleId="Kommentarthema">
    <w:name w:val="annotation subject"/>
    <w:basedOn w:val="Kommentartext"/>
    <w:next w:val="Kommentartext"/>
    <w:link w:val="KommentarthemaZchn"/>
    <w:uiPriority w:val="99"/>
    <w:semiHidden/>
    <w:unhideWhenUsed/>
    <w:rsid w:val="0019416A"/>
    <w:rPr>
      <w:b/>
      <w:bCs/>
    </w:rPr>
  </w:style>
  <w:style w:type="character" w:customStyle="1" w:styleId="KommentarthemaZchn">
    <w:name w:val="Kommentarthema Zchn"/>
    <w:basedOn w:val="KommentartextZchn"/>
    <w:link w:val="Kommentarthema"/>
    <w:uiPriority w:val="99"/>
    <w:semiHidden/>
    <w:rsid w:val="0019416A"/>
    <w:rPr>
      <w:b/>
      <w:bCs/>
      <w:sz w:val="20"/>
      <w:szCs w:val="20"/>
    </w:rPr>
  </w:style>
  <w:style w:type="paragraph" w:styleId="Sprechblasentext">
    <w:name w:val="Balloon Text"/>
    <w:basedOn w:val="Standard"/>
    <w:link w:val="SprechblasentextZchn"/>
    <w:uiPriority w:val="99"/>
    <w:semiHidden/>
    <w:unhideWhenUsed/>
    <w:rsid w:val="0019416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9416A"/>
    <w:rPr>
      <w:rFonts w:ascii="Segoe UI" w:hAnsi="Segoe UI" w:cs="Segoe UI"/>
      <w:sz w:val="18"/>
      <w:szCs w:val="18"/>
    </w:rPr>
  </w:style>
  <w:style w:type="character" w:styleId="Hyperlink">
    <w:name w:val="Hyperlink"/>
    <w:basedOn w:val="Absatz-Standardschriftart"/>
    <w:uiPriority w:val="99"/>
    <w:unhideWhenUsed/>
    <w:rsid w:val="00A860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071412">
      <w:bodyDiv w:val="1"/>
      <w:marLeft w:val="0"/>
      <w:marRight w:val="0"/>
      <w:marTop w:val="0"/>
      <w:marBottom w:val="0"/>
      <w:divBdr>
        <w:top w:val="none" w:sz="0" w:space="0" w:color="auto"/>
        <w:left w:val="none" w:sz="0" w:space="0" w:color="auto"/>
        <w:bottom w:val="none" w:sz="0" w:space="0" w:color="auto"/>
        <w:right w:val="none" w:sz="0" w:space="0" w:color="auto"/>
      </w:divBdr>
    </w:div>
    <w:div w:id="398139909">
      <w:bodyDiv w:val="1"/>
      <w:marLeft w:val="0"/>
      <w:marRight w:val="0"/>
      <w:marTop w:val="0"/>
      <w:marBottom w:val="0"/>
      <w:divBdr>
        <w:top w:val="none" w:sz="0" w:space="0" w:color="auto"/>
        <w:left w:val="none" w:sz="0" w:space="0" w:color="auto"/>
        <w:bottom w:val="none" w:sz="0" w:space="0" w:color="auto"/>
        <w:right w:val="none" w:sz="0" w:space="0" w:color="auto"/>
      </w:divBdr>
    </w:div>
    <w:div w:id="1482771375">
      <w:bodyDiv w:val="1"/>
      <w:marLeft w:val="0"/>
      <w:marRight w:val="0"/>
      <w:marTop w:val="0"/>
      <w:marBottom w:val="0"/>
      <w:divBdr>
        <w:top w:val="none" w:sz="0" w:space="0" w:color="auto"/>
        <w:left w:val="none" w:sz="0" w:space="0" w:color="auto"/>
        <w:bottom w:val="none" w:sz="0" w:space="0" w:color="auto"/>
        <w:right w:val="none" w:sz="0" w:space="0" w:color="auto"/>
      </w:divBdr>
    </w:div>
    <w:div w:id="2023899778">
      <w:bodyDiv w:val="1"/>
      <w:marLeft w:val="0"/>
      <w:marRight w:val="0"/>
      <w:marTop w:val="0"/>
      <w:marBottom w:val="0"/>
      <w:divBdr>
        <w:top w:val="none" w:sz="0" w:space="0" w:color="auto"/>
        <w:left w:val="none" w:sz="0" w:space="0" w:color="auto"/>
        <w:bottom w:val="none" w:sz="0" w:space="0" w:color="auto"/>
        <w:right w:val="none" w:sz="0" w:space="0" w:color="auto"/>
      </w:divBdr>
    </w:div>
    <w:div w:id="2069258310">
      <w:bodyDiv w:val="1"/>
      <w:marLeft w:val="0"/>
      <w:marRight w:val="0"/>
      <w:marTop w:val="0"/>
      <w:marBottom w:val="0"/>
      <w:divBdr>
        <w:top w:val="none" w:sz="0" w:space="0" w:color="auto"/>
        <w:left w:val="none" w:sz="0" w:space="0" w:color="auto"/>
        <w:bottom w:val="none" w:sz="0" w:space="0" w:color="auto"/>
        <w:right w:val="none" w:sz="0" w:space="0" w:color="auto"/>
      </w:divBdr>
    </w:div>
    <w:div w:id="213517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icrosoft.com/de-c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11/relationships/people" Target="people.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A94EB-AE8E-4ABB-A1EA-55A7C7B9C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2567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Cetina (Manpower AG ZUG)</dc:creator>
  <cp:keywords/>
  <dc:description/>
  <cp:lastModifiedBy>Morad Ghezouani</cp:lastModifiedBy>
  <cp:revision>4</cp:revision>
  <dcterms:created xsi:type="dcterms:W3CDTF">2015-04-22T07:48:00Z</dcterms:created>
  <dcterms:modified xsi:type="dcterms:W3CDTF">2015-05-01T15:06:00Z</dcterms:modified>
</cp:coreProperties>
</file>